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4031C0D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A23754">
        <w:t>9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r w:rsidR="00292C1A" w:rsidRPr="003C23C4">
        <w:rPr>
          <w:rFonts w:eastAsia="Times New Roman" w:cs="Calibri"/>
          <w:color w:val="000000"/>
        </w:rPr>
        <w:t>Shadericka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431815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A23754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556A4324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A23754">
        <w:t>1</w:t>
      </w:r>
      <w:r w:rsidR="009E79C4">
        <w:t>:</w:t>
      </w:r>
      <w:r w:rsidR="00506FA8">
        <w:t>5</w:t>
      </w:r>
      <w:r w:rsidR="001732DF">
        <w:t>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>o work on save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>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4EE5"/>
    <w:rsid w:val="0010654C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06FA8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A1365"/>
    <w:rsid w:val="009E6DAE"/>
    <w:rsid w:val="009E79C4"/>
    <w:rsid w:val="00A022F4"/>
    <w:rsid w:val="00A05FEA"/>
    <w:rsid w:val="00A23754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4CB1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2025-11-19T18:44:00Z</dcterms:created>
  <dcterms:modified xsi:type="dcterms:W3CDTF">2025-11-19T18:54:00Z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